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C374" w14:textId="77777777" w:rsidR="00BC4D36" w:rsidRDefault="00BC4D36" w:rsidP="000C09C4">
      <w:pPr>
        <w:rPr>
          <w:b/>
          <w:bCs/>
          <w:sz w:val="24"/>
          <w:szCs w:val="24"/>
        </w:rPr>
      </w:pPr>
      <w:r>
        <w:rPr>
          <w:noProof/>
          <w:lang w:val="en-IN" w:eastAsia="en-IN" w:bidi="ar-SA"/>
        </w:rPr>
        <w:drawing>
          <wp:inline distT="0" distB="0" distL="0" distR="0" wp14:anchorId="5BA330CD" wp14:editId="1E940709">
            <wp:extent cx="5731510" cy="865238"/>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5" cstate="print"/>
                    <a:srcRect/>
                    <a:stretch>
                      <a:fillRect/>
                    </a:stretch>
                  </pic:blipFill>
                  <pic:spPr bwMode="auto">
                    <a:xfrm>
                      <a:off x="0" y="0"/>
                      <a:ext cx="5731510" cy="865238"/>
                    </a:xfrm>
                    <a:prstGeom prst="rect">
                      <a:avLst/>
                    </a:prstGeom>
                    <a:noFill/>
                    <a:ln w="9525">
                      <a:noFill/>
                      <a:miter lim="800000"/>
                      <a:headEnd/>
                      <a:tailEnd/>
                    </a:ln>
                  </pic:spPr>
                </pic:pic>
              </a:graphicData>
            </a:graphic>
          </wp:inline>
        </w:drawing>
      </w:r>
    </w:p>
    <w:p w14:paraId="0ED8FA1C" w14:textId="77777777" w:rsidR="00BC4D36" w:rsidRDefault="00BC4D36" w:rsidP="000C09C4">
      <w:pPr>
        <w:rPr>
          <w:b/>
          <w:bCs/>
          <w:sz w:val="24"/>
          <w:szCs w:val="24"/>
        </w:rPr>
      </w:pPr>
    </w:p>
    <w:p w14:paraId="34FFBAC9" w14:textId="77777777" w:rsidR="00BC4D36" w:rsidRDefault="00BC4D36" w:rsidP="000C09C4">
      <w:pPr>
        <w:rPr>
          <w:b/>
          <w:bCs/>
          <w:sz w:val="24"/>
          <w:szCs w:val="24"/>
        </w:rPr>
      </w:pPr>
    </w:p>
    <w:p w14:paraId="51AD8B92" w14:textId="0AEC456A" w:rsidR="000C09C4" w:rsidRPr="009C5776" w:rsidRDefault="00353F02" w:rsidP="000C09C4">
      <w:pPr>
        <w:rPr>
          <w:b/>
          <w:bCs/>
          <w:sz w:val="44"/>
          <w:szCs w:val="44"/>
        </w:rPr>
      </w:pPr>
      <w:r w:rsidRPr="009C5776">
        <w:rPr>
          <w:b/>
          <w:bCs/>
          <w:sz w:val="44"/>
          <w:szCs w:val="44"/>
        </w:rPr>
        <w:t xml:space="preserve">4.4.4: </w:t>
      </w:r>
      <w:r w:rsidR="000C09C4" w:rsidRPr="009C5776">
        <w:rPr>
          <w:b/>
          <w:bCs/>
          <w:sz w:val="44"/>
          <w:szCs w:val="44"/>
        </w:rPr>
        <w:t xml:space="preserve">Facilities for e-content development such as Media </w:t>
      </w:r>
      <w:r w:rsidR="00425F25" w:rsidRPr="009C5776">
        <w:rPr>
          <w:b/>
          <w:bCs/>
          <w:sz w:val="44"/>
          <w:szCs w:val="44"/>
        </w:rPr>
        <w:t>Centre</w:t>
      </w:r>
      <w:r w:rsidR="000C09C4" w:rsidRPr="009C5776">
        <w:rPr>
          <w:b/>
          <w:bCs/>
          <w:sz w:val="44"/>
          <w:szCs w:val="44"/>
        </w:rPr>
        <w:t xml:space="preserve">, audio visual </w:t>
      </w:r>
      <w:r w:rsidR="00425F25" w:rsidRPr="009C5776">
        <w:rPr>
          <w:b/>
          <w:bCs/>
          <w:sz w:val="44"/>
          <w:szCs w:val="44"/>
        </w:rPr>
        <w:t>Centre</w:t>
      </w:r>
      <w:r w:rsidR="000C09C4" w:rsidRPr="009C5776">
        <w:rPr>
          <w:b/>
          <w:bCs/>
          <w:sz w:val="44"/>
          <w:szCs w:val="44"/>
        </w:rPr>
        <w:t>, Lecture Capturing System (LCS), etc.</w:t>
      </w:r>
    </w:p>
    <w:p w14:paraId="09D03A5E" w14:textId="77777777" w:rsidR="000C09C4" w:rsidRPr="009C5776" w:rsidRDefault="000C09C4" w:rsidP="000C09C4">
      <w:pPr>
        <w:rPr>
          <w:b/>
          <w:bCs/>
          <w:i/>
          <w:sz w:val="44"/>
          <w:szCs w:val="44"/>
        </w:rPr>
      </w:pPr>
    </w:p>
    <w:p w14:paraId="145BED89" w14:textId="77777777" w:rsidR="000C09C4" w:rsidRPr="009C5776" w:rsidRDefault="00900381" w:rsidP="000C09C4">
      <w:pPr>
        <w:spacing w:line="276" w:lineRule="auto"/>
        <w:rPr>
          <w:b/>
          <w:sz w:val="44"/>
          <w:szCs w:val="44"/>
        </w:rPr>
      </w:pPr>
      <w:r w:rsidRPr="009C5776">
        <w:rPr>
          <w:b/>
          <w:sz w:val="44"/>
          <w:szCs w:val="44"/>
        </w:rPr>
        <w:t>RESPONSE:</w:t>
      </w:r>
    </w:p>
    <w:p w14:paraId="7F30EEF2" w14:textId="31EEEEA8" w:rsidR="00425F25" w:rsidRPr="009C5776" w:rsidRDefault="00425F25" w:rsidP="00425F25">
      <w:pPr>
        <w:jc w:val="both"/>
        <w:rPr>
          <w:rFonts w:asciiTheme="minorHAnsi" w:hAnsiTheme="minorHAnsi" w:cstheme="minorHAnsi"/>
          <w:color w:val="0E101A"/>
          <w:sz w:val="44"/>
          <w:szCs w:val="44"/>
          <w:lang w:bidi="ar-SA"/>
        </w:rPr>
      </w:pPr>
      <w:r>
        <w:rPr>
          <w:rFonts w:asciiTheme="minorHAnsi" w:hAnsiTheme="minorHAnsi" w:cstheme="minorHAnsi"/>
          <w:b/>
          <w:bCs/>
          <w:color w:val="0E101A"/>
          <w:sz w:val="44"/>
          <w:szCs w:val="44"/>
          <w:lang w:bidi="ar-SA"/>
        </w:rPr>
        <w:t>Media Centre</w:t>
      </w:r>
      <w:r w:rsidRPr="009C5776">
        <w:rPr>
          <w:rFonts w:asciiTheme="minorHAnsi" w:hAnsiTheme="minorHAnsi" w:cstheme="minorHAnsi"/>
          <w:b/>
          <w:bCs/>
          <w:color w:val="0E101A"/>
          <w:sz w:val="44"/>
          <w:szCs w:val="44"/>
          <w:lang w:bidi="ar-SA"/>
        </w:rPr>
        <w:t>: </w:t>
      </w:r>
      <w:r w:rsidRPr="009C5776">
        <w:rPr>
          <w:rFonts w:asciiTheme="minorHAnsi" w:hAnsiTheme="minorHAnsi" w:cstheme="minorHAnsi"/>
          <w:color w:val="0E101A"/>
          <w:sz w:val="44"/>
          <w:szCs w:val="44"/>
          <w:lang w:bidi="ar-SA"/>
        </w:rPr>
        <w:t xml:space="preserve">The </w:t>
      </w:r>
      <w:r>
        <w:rPr>
          <w:rFonts w:asciiTheme="minorHAnsi" w:hAnsiTheme="minorHAnsi" w:cstheme="minorHAnsi"/>
          <w:color w:val="0E101A"/>
          <w:sz w:val="44"/>
          <w:szCs w:val="44"/>
          <w:lang w:bidi="ar-SA"/>
        </w:rPr>
        <w:t>SGT U</w:t>
      </w:r>
      <w:r w:rsidRPr="009C5776">
        <w:rPr>
          <w:rFonts w:asciiTheme="minorHAnsi" w:hAnsiTheme="minorHAnsi" w:cstheme="minorHAnsi"/>
          <w:color w:val="0E101A"/>
          <w:sz w:val="44"/>
          <w:szCs w:val="44"/>
          <w:lang w:bidi="ar-SA"/>
        </w:rPr>
        <w:t xml:space="preserve">niversity has a </w:t>
      </w:r>
      <w:r w:rsidRPr="009C5776">
        <w:rPr>
          <w:rFonts w:asciiTheme="minorHAnsi" w:hAnsiTheme="minorHAnsi" w:cstheme="minorHAnsi"/>
          <w:sz w:val="44"/>
          <w:szCs w:val="44"/>
        </w:rPr>
        <w:t xml:space="preserve">Mass Communication and Media Technology Faculty </w:t>
      </w:r>
      <w:r w:rsidRPr="009C5776">
        <w:rPr>
          <w:rFonts w:asciiTheme="minorHAnsi" w:hAnsiTheme="minorHAnsi" w:cstheme="minorHAnsi"/>
          <w:sz w:val="44"/>
          <w:szCs w:val="44"/>
        </w:rPr>
        <w:t>in</w:t>
      </w:r>
      <w:r w:rsidRPr="009C5776">
        <w:rPr>
          <w:rFonts w:asciiTheme="minorHAnsi" w:hAnsiTheme="minorHAnsi" w:cstheme="minorHAnsi"/>
          <w:sz w:val="44"/>
          <w:szCs w:val="44"/>
        </w:rPr>
        <w:t xml:space="preserve"> which we have a sufficiently large air-conditioned film and television shooting floor (approximately 3600 square feet) in north India, which is not only fully air-conditioned but has attached fully functional Production Control Rooms. The shooting floor also has the facility for Chroma-key (Green Screen) and a Giant Projection Screen (20 feet x 18 feet). It has a moveable lighting grid and JBL speakers to give a surround sound effect. It has wood paneling on the walls and is soundproof.</w:t>
      </w:r>
    </w:p>
    <w:p w14:paraId="134BC85B" w14:textId="77777777" w:rsidR="00425F25" w:rsidRPr="009C5776" w:rsidRDefault="00425F25" w:rsidP="00425F25">
      <w:pPr>
        <w:tabs>
          <w:tab w:val="num" w:pos="142"/>
        </w:tabs>
        <w:jc w:val="both"/>
        <w:rPr>
          <w:rFonts w:asciiTheme="minorHAnsi" w:hAnsiTheme="minorHAnsi" w:cstheme="minorHAnsi"/>
          <w:color w:val="0E101A"/>
          <w:sz w:val="44"/>
          <w:szCs w:val="44"/>
          <w:lang w:bidi="ar-SA"/>
        </w:rPr>
      </w:pPr>
      <w:r w:rsidRPr="009C5776">
        <w:rPr>
          <w:rFonts w:asciiTheme="minorHAnsi" w:hAnsiTheme="minorHAnsi" w:cstheme="minorHAnsi"/>
          <w:sz w:val="44"/>
          <w:szCs w:val="44"/>
        </w:rPr>
        <w:t xml:space="preserve">We have a media center laboratory at A block where we record lectures, interviews, and discussions for various academic purposes. The media center has high-end Audio-video editing systems and software such as Final Cut Pro, </w:t>
      </w:r>
      <w:proofErr w:type="spellStart"/>
      <w:r w:rsidRPr="009C5776">
        <w:rPr>
          <w:rFonts w:asciiTheme="minorHAnsi" w:hAnsiTheme="minorHAnsi" w:cstheme="minorHAnsi"/>
          <w:sz w:val="44"/>
          <w:szCs w:val="44"/>
        </w:rPr>
        <w:t>Filmora</w:t>
      </w:r>
      <w:proofErr w:type="spellEnd"/>
      <w:r w:rsidRPr="009C5776">
        <w:rPr>
          <w:rFonts w:asciiTheme="minorHAnsi" w:hAnsiTheme="minorHAnsi" w:cstheme="minorHAnsi"/>
          <w:sz w:val="44"/>
          <w:szCs w:val="44"/>
        </w:rPr>
        <w:t xml:space="preserve"> X, Audacity, etc., apart from the news recording room and production control room. </w:t>
      </w:r>
    </w:p>
    <w:p w14:paraId="25B45BE4" w14:textId="482BF0E8" w:rsidR="00A44EE8" w:rsidRPr="009C5776" w:rsidRDefault="00425F25" w:rsidP="00484472">
      <w:pPr>
        <w:jc w:val="both"/>
        <w:rPr>
          <w:rFonts w:asciiTheme="minorHAnsi" w:hAnsiTheme="minorHAnsi" w:cstheme="minorHAnsi"/>
          <w:color w:val="0E101A"/>
          <w:sz w:val="44"/>
          <w:szCs w:val="44"/>
          <w:lang w:bidi="ar-SA"/>
        </w:rPr>
      </w:pPr>
      <w:r w:rsidRPr="00425F25">
        <w:rPr>
          <w:rFonts w:asciiTheme="minorHAnsi" w:hAnsiTheme="minorHAnsi" w:cstheme="minorHAnsi"/>
          <w:b/>
          <w:color w:val="0E101A"/>
          <w:sz w:val="44"/>
          <w:szCs w:val="44"/>
          <w:lang w:bidi="ar-SA"/>
        </w:rPr>
        <w:t>Lecture Capturing System (LCS):</w:t>
      </w:r>
      <w:r>
        <w:rPr>
          <w:rFonts w:asciiTheme="minorHAnsi" w:hAnsiTheme="minorHAnsi" w:cstheme="minorHAnsi"/>
          <w:color w:val="0E101A"/>
          <w:sz w:val="44"/>
          <w:szCs w:val="44"/>
          <w:lang w:bidi="ar-SA"/>
        </w:rPr>
        <w:t xml:space="preserve"> </w:t>
      </w:r>
      <w:r w:rsidR="00A44EE8" w:rsidRPr="009C5776">
        <w:rPr>
          <w:rFonts w:asciiTheme="minorHAnsi" w:hAnsiTheme="minorHAnsi" w:cstheme="minorHAnsi"/>
          <w:color w:val="0E101A"/>
          <w:sz w:val="44"/>
          <w:szCs w:val="44"/>
          <w:lang w:bidi="ar-SA"/>
        </w:rPr>
        <w:t xml:space="preserve">SGT University has professional facilities for e-content development; </w:t>
      </w:r>
      <w:r w:rsidR="0004623B" w:rsidRPr="009C5776">
        <w:rPr>
          <w:rFonts w:asciiTheme="minorHAnsi" w:hAnsiTheme="minorHAnsi" w:cstheme="minorHAnsi"/>
          <w:color w:val="0E101A"/>
          <w:sz w:val="44"/>
          <w:szCs w:val="44"/>
          <w:lang w:bidi="ar-SA"/>
        </w:rPr>
        <w:t>W</w:t>
      </w:r>
      <w:r w:rsidR="00A44EE8" w:rsidRPr="009C5776">
        <w:rPr>
          <w:rFonts w:asciiTheme="minorHAnsi" w:hAnsiTheme="minorHAnsi" w:cstheme="minorHAnsi"/>
          <w:color w:val="0E101A"/>
          <w:sz w:val="44"/>
          <w:szCs w:val="44"/>
          <w:lang w:bidi="ar-SA"/>
        </w:rPr>
        <w:t xml:space="preserve">e have many locations for lecture recording and one multipurpose audio recording room for dubbing </w:t>
      </w:r>
      <w:r w:rsidR="0004623B" w:rsidRPr="009C5776">
        <w:rPr>
          <w:rFonts w:asciiTheme="minorHAnsi" w:hAnsiTheme="minorHAnsi" w:cstheme="minorHAnsi"/>
          <w:color w:val="0E101A"/>
          <w:sz w:val="44"/>
          <w:szCs w:val="44"/>
          <w:lang w:bidi="ar-SA"/>
        </w:rPr>
        <w:t>and</w:t>
      </w:r>
      <w:r w:rsidR="00A44EE8" w:rsidRPr="009C5776">
        <w:rPr>
          <w:rFonts w:asciiTheme="minorHAnsi" w:hAnsiTheme="minorHAnsi" w:cstheme="minorHAnsi"/>
          <w:color w:val="0E101A"/>
          <w:sz w:val="44"/>
          <w:szCs w:val="44"/>
          <w:lang w:bidi="ar-SA"/>
        </w:rPr>
        <w:t xml:space="preserve"> Foley effect. All the locations are well equipped to meet any specific r</w:t>
      </w:r>
      <w:r w:rsidR="00900381" w:rsidRPr="009C5776">
        <w:rPr>
          <w:rFonts w:asciiTheme="minorHAnsi" w:hAnsiTheme="minorHAnsi" w:cstheme="minorHAnsi"/>
          <w:color w:val="0E101A"/>
          <w:sz w:val="44"/>
          <w:szCs w:val="44"/>
          <w:lang w:bidi="ar-SA"/>
        </w:rPr>
        <w:t xml:space="preserve">equirement of any standard </w:t>
      </w:r>
      <w:r w:rsidR="0004623B" w:rsidRPr="009C5776">
        <w:rPr>
          <w:rFonts w:asciiTheme="minorHAnsi" w:hAnsiTheme="minorHAnsi" w:cstheme="minorHAnsi"/>
          <w:color w:val="0E101A"/>
          <w:sz w:val="44"/>
          <w:szCs w:val="44"/>
          <w:lang w:bidi="ar-SA"/>
        </w:rPr>
        <w:t>including</w:t>
      </w:r>
      <w:r w:rsidR="00A44EE8" w:rsidRPr="009C5776">
        <w:rPr>
          <w:rFonts w:asciiTheme="minorHAnsi" w:hAnsiTheme="minorHAnsi" w:cstheme="minorHAnsi"/>
          <w:color w:val="0E101A"/>
          <w:sz w:val="44"/>
          <w:szCs w:val="44"/>
          <w:lang w:bidi="ar-SA"/>
        </w:rPr>
        <w:t xml:space="preserve"> all the formats in Audio-Visual Lecture</w:t>
      </w:r>
      <w:r w:rsidR="0004623B" w:rsidRPr="009C5776">
        <w:rPr>
          <w:rFonts w:asciiTheme="minorHAnsi" w:hAnsiTheme="minorHAnsi" w:cstheme="minorHAnsi"/>
          <w:color w:val="0E101A"/>
          <w:sz w:val="44"/>
          <w:szCs w:val="44"/>
          <w:lang w:bidi="ar-SA"/>
        </w:rPr>
        <w:t>s.</w:t>
      </w:r>
    </w:p>
    <w:p w14:paraId="1335F95F" w14:textId="60A5E99E" w:rsidR="00A44EE8" w:rsidRPr="009C5776" w:rsidRDefault="00A44EE8" w:rsidP="00484472">
      <w:pPr>
        <w:jc w:val="both"/>
        <w:rPr>
          <w:rFonts w:asciiTheme="minorHAnsi" w:hAnsiTheme="minorHAnsi" w:cstheme="minorHAnsi"/>
          <w:color w:val="0E101A"/>
          <w:sz w:val="44"/>
          <w:szCs w:val="44"/>
          <w:lang w:bidi="ar-SA"/>
        </w:rPr>
      </w:pPr>
      <w:r w:rsidRPr="009C5776">
        <w:rPr>
          <w:rFonts w:asciiTheme="minorHAnsi" w:hAnsiTheme="minorHAnsi" w:cstheme="minorHAnsi"/>
          <w:color w:val="0E101A"/>
          <w:sz w:val="44"/>
          <w:szCs w:val="44"/>
          <w:lang w:bidi="ar-SA"/>
        </w:rPr>
        <w:t>We have seven Broadcast Cameras (Sony PXW-160+Panasonic HC-V160). The department also owns a Canon 5D, 4D (Full Frame Professional), 700D &amp; 750D (Semi-Professional), Still DSLR Cameras, 4k resolution of Mobile &amp;</w:t>
      </w:r>
      <w:r w:rsidR="009C5776">
        <w:rPr>
          <w:rFonts w:asciiTheme="minorHAnsi" w:hAnsiTheme="minorHAnsi" w:cstheme="minorHAnsi"/>
          <w:color w:val="0E101A"/>
          <w:sz w:val="44"/>
          <w:szCs w:val="44"/>
          <w:lang w:bidi="ar-SA"/>
        </w:rPr>
        <w:t xml:space="preserve"> </w:t>
      </w:r>
      <w:r w:rsidR="00900381" w:rsidRPr="009C5776">
        <w:rPr>
          <w:rFonts w:asciiTheme="minorHAnsi" w:hAnsiTheme="minorHAnsi" w:cstheme="minorHAnsi"/>
          <w:color w:val="0E101A"/>
          <w:sz w:val="44"/>
          <w:szCs w:val="44"/>
          <w:lang w:bidi="ar-SA"/>
        </w:rPr>
        <w:t>Camera</w:t>
      </w:r>
      <w:r w:rsidRPr="009C5776">
        <w:rPr>
          <w:rFonts w:asciiTheme="minorHAnsi" w:hAnsiTheme="minorHAnsi" w:cstheme="minorHAnsi"/>
          <w:color w:val="0E101A"/>
          <w:sz w:val="44"/>
          <w:szCs w:val="44"/>
          <w:lang w:bidi="ar-SA"/>
        </w:rPr>
        <w:t xml:space="preserve"> professional hard light (Multi 10, Multi 20, and Baby lights), and LED Soft Lights for shooting. These are regularly issued to students for their assignments with all required accessories like lapel mic, boom mic, gun mic, </w:t>
      </w:r>
      <w:proofErr w:type="spellStart"/>
      <w:r w:rsidRPr="009C5776">
        <w:rPr>
          <w:rFonts w:asciiTheme="minorHAnsi" w:hAnsiTheme="minorHAnsi" w:cstheme="minorHAnsi"/>
          <w:color w:val="0E101A"/>
          <w:sz w:val="44"/>
          <w:szCs w:val="44"/>
          <w:lang w:bidi="ar-SA"/>
        </w:rPr>
        <w:t>Manfrotto</w:t>
      </w:r>
      <w:proofErr w:type="spellEnd"/>
      <w:r w:rsidRPr="009C5776">
        <w:rPr>
          <w:rFonts w:asciiTheme="minorHAnsi" w:hAnsiTheme="minorHAnsi" w:cstheme="minorHAnsi"/>
          <w:color w:val="0E101A"/>
          <w:sz w:val="44"/>
          <w:szCs w:val="44"/>
          <w:lang w:bidi="ar-SA"/>
        </w:rPr>
        <w:t xml:space="preserve"> tripod, and other miscellaneous equipment required on a shoot.</w:t>
      </w:r>
    </w:p>
    <w:p w14:paraId="18AC6630" w14:textId="77777777" w:rsidR="00A44EE8" w:rsidRPr="009C5776" w:rsidRDefault="00A44EE8" w:rsidP="00484472">
      <w:pPr>
        <w:jc w:val="both"/>
        <w:rPr>
          <w:rFonts w:asciiTheme="minorHAnsi" w:hAnsiTheme="minorHAnsi" w:cstheme="minorHAnsi"/>
          <w:color w:val="0E101A"/>
          <w:sz w:val="44"/>
          <w:szCs w:val="44"/>
          <w:lang w:bidi="ar-SA"/>
        </w:rPr>
      </w:pPr>
    </w:p>
    <w:p w14:paraId="28D90D84" w14:textId="77777777" w:rsidR="00A44EE8" w:rsidRPr="00287014" w:rsidRDefault="00A44EE8" w:rsidP="00484472">
      <w:pPr>
        <w:jc w:val="both"/>
        <w:rPr>
          <w:rFonts w:asciiTheme="minorHAnsi" w:hAnsiTheme="minorHAnsi" w:cstheme="minorHAnsi"/>
          <w:color w:val="FF0000"/>
          <w:sz w:val="44"/>
          <w:szCs w:val="44"/>
          <w:lang w:bidi="ar-SA"/>
        </w:rPr>
      </w:pPr>
      <w:r w:rsidRPr="00287014">
        <w:rPr>
          <w:rFonts w:asciiTheme="minorHAnsi" w:hAnsiTheme="minorHAnsi" w:cstheme="minorHAnsi"/>
          <w:color w:val="FF0000"/>
          <w:sz w:val="44"/>
          <w:szCs w:val="44"/>
          <w:lang w:bidi="ar-SA"/>
        </w:rPr>
        <w:t>University has one of the biggest film and television studios in North India with all the latest equipment (Film, Television, and Broadcast); we are capable of making E-content, E-Module, and interactive lectures.</w:t>
      </w:r>
    </w:p>
    <w:p w14:paraId="29E83EC5" w14:textId="77777777" w:rsidR="00A44EE8" w:rsidRPr="009C5776" w:rsidRDefault="00A44EE8" w:rsidP="00484472">
      <w:pPr>
        <w:jc w:val="both"/>
        <w:rPr>
          <w:rFonts w:asciiTheme="minorHAnsi" w:hAnsiTheme="minorHAnsi" w:cstheme="minorHAnsi"/>
          <w:color w:val="0E101A"/>
          <w:sz w:val="44"/>
          <w:szCs w:val="44"/>
          <w:lang w:bidi="ar-SA"/>
        </w:rPr>
      </w:pPr>
    </w:p>
    <w:p w14:paraId="61E20227" w14:textId="62F60962" w:rsidR="00A44EE8" w:rsidRPr="009C5776" w:rsidRDefault="00425F25" w:rsidP="00425F25">
      <w:pPr>
        <w:jc w:val="both"/>
        <w:rPr>
          <w:rFonts w:asciiTheme="minorHAnsi" w:hAnsiTheme="minorHAnsi" w:cstheme="minorHAnsi"/>
          <w:color w:val="0E101A"/>
          <w:sz w:val="44"/>
          <w:szCs w:val="44"/>
          <w:lang w:bidi="ar-SA"/>
        </w:rPr>
      </w:pPr>
      <w:r>
        <w:rPr>
          <w:rFonts w:asciiTheme="minorHAnsi" w:hAnsiTheme="minorHAnsi" w:cstheme="minorHAnsi"/>
          <w:b/>
          <w:bCs/>
          <w:color w:val="0E101A"/>
          <w:sz w:val="44"/>
          <w:szCs w:val="44"/>
          <w:lang w:bidi="ar-SA"/>
        </w:rPr>
        <w:t>Audio Visual Centre</w:t>
      </w:r>
      <w:r w:rsidR="00A44EE8" w:rsidRPr="009C5776">
        <w:rPr>
          <w:rFonts w:asciiTheme="minorHAnsi" w:hAnsiTheme="minorHAnsi" w:cstheme="minorHAnsi"/>
          <w:b/>
          <w:bCs/>
          <w:color w:val="0E101A"/>
          <w:sz w:val="44"/>
          <w:szCs w:val="44"/>
          <w:lang w:bidi="ar-SA"/>
        </w:rPr>
        <w:t>: </w:t>
      </w:r>
      <w:r w:rsidR="0004623B" w:rsidRPr="009C5776">
        <w:rPr>
          <w:rFonts w:asciiTheme="minorHAnsi" w:hAnsiTheme="minorHAnsi" w:cstheme="minorHAnsi"/>
          <w:color w:val="0E101A"/>
          <w:sz w:val="44"/>
          <w:szCs w:val="44"/>
          <w:lang w:bidi="ar-SA"/>
        </w:rPr>
        <w:t>SGT University is equipped</w:t>
      </w:r>
      <w:r w:rsidR="0004623B" w:rsidRPr="009C5776">
        <w:rPr>
          <w:rFonts w:asciiTheme="minorHAnsi" w:hAnsiTheme="minorHAnsi" w:cstheme="minorHAnsi"/>
          <w:b/>
          <w:bCs/>
          <w:color w:val="0E101A"/>
          <w:sz w:val="44"/>
          <w:szCs w:val="44"/>
          <w:lang w:bidi="ar-SA"/>
        </w:rPr>
        <w:t xml:space="preserve"> </w:t>
      </w:r>
      <w:r w:rsidR="0004623B" w:rsidRPr="009C5776">
        <w:rPr>
          <w:rFonts w:asciiTheme="minorHAnsi" w:hAnsiTheme="minorHAnsi" w:cstheme="minorHAnsi"/>
          <w:color w:val="0E101A"/>
          <w:sz w:val="44"/>
          <w:szCs w:val="44"/>
          <w:lang w:bidi="ar-SA"/>
        </w:rPr>
        <w:t>with</w:t>
      </w:r>
      <w:r w:rsidR="0004623B" w:rsidRPr="009C5776">
        <w:rPr>
          <w:rFonts w:asciiTheme="minorHAnsi" w:hAnsiTheme="minorHAnsi" w:cstheme="minorHAnsi"/>
          <w:b/>
          <w:bCs/>
          <w:color w:val="0E101A"/>
          <w:sz w:val="44"/>
          <w:szCs w:val="44"/>
          <w:lang w:bidi="ar-SA"/>
        </w:rPr>
        <w:t xml:space="preserve"> </w:t>
      </w:r>
      <w:r w:rsidR="00A44EE8" w:rsidRPr="009C5776">
        <w:rPr>
          <w:rFonts w:asciiTheme="minorHAnsi" w:hAnsiTheme="minorHAnsi" w:cstheme="minorHAnsi"/>
          <w:color w:val="0E101A"/>
          <w:sz w:val="44"/>
          <w:szCs w:val="44"/>
          <w:lang w:bidi="ar-SA"/>
        </w:rPr>
        <w:t xml:space="preserve">Multi-computer teaching facilities dedicated to integrating creative technology with teaching and learning. We provide software, equipment, and support for producing Audio Video programs, Audio and Video Editing, and </w:t>
      </w:r>
      <w:r w:rsidR="0004623B" w:rsidRPr="009C5776">
        <w:rPr>
          <w:rFonts w:asciiTheme="minorHAnsi" w:hAnsiTheme="minorHAnsi" w:cstheme="minorHAnsi"/>
          <w:color w:val="0E101A"/>
          <w:sz w:val="44"/>
          <w:szCs w:val="44"/>
          <w:lang w:bidi="ar-SA"/>
        </w:rPr>
        <w:t>V</w:t>
      </w:r>
      <w:r w:rsidR="00A44EE8" w:rsidRPr="009C5776">
        <w:rPr>
          <w:rFonts w:asciiTheme="minorHAnsi" w:hAnsiTheme="minorHAnsi" w:cstheme="minorHAnsi"/>
          <w:color w:val="0E101A"/>
          <w:sz w:val="44"/>
          <w:szCs w:val="44"/>
          <w:lang w:bidi="ar-SA"/>
        </w:rPr>
        <w:t xml:space="preserve">ideo </w:t>
      </w:r>
      <w:r w:rsidR="0004623B" w:rsidRPr="009C5776">
        <w:rPr>
          <w:rFonts w:asciiTheme="minorHAnsi" w:hAnsiTheme="minorHAnsi" w:cstheme="minorHAnsi"/>
          <w:color w:val="0E101A"/>
          <w:sz w:val="44"/>
          <w:szCs w:val="44"/>
          <w:lang w:bidi="ar-SA"/>
        </w:rPr>
        <w:t>A</w:t>
      </w:r>
      <w:r w:rsidR="00A44EE8" w:rsidRPr="009C5776">
        <w:rPr>
          <w:rFonts w:asciiTheme="minorHAnsi" w:hAnsiTheme="minorHAnsi" w:cstheme="minorHAnsi"/>
          <w:color w:val="0E101A"/>
          <w:sz w:val="44"/>
          <w:szCs w:val="44"/>
          <w:lang w:bidi="ar-SA"/>
        </w:rPr>
        <w:t>nimation. The Multimedia Laboratory area is 600 sq. ft.</w:t>
      </w:r>
    </w:p>
    <w:p w14:paraId="36796DBB" w14:textId="77777777" w:rsidR="00900381" w:rsidRPr="009C5776" w:rsidRDefault="00900381" w:rsidP="00900381">
      <w:pPr>
        <w:jc w:val="both"/>
        <w:rPr>
          <w:rFonts w:asciiTheme="minorHAnsi" w:hAnsiTheme="minorHAnsi" w:cstheme="minorHAnsi"/>
          <w:color w:val="0E101A"/>
          <w:sz w:val="44"/>
          <w:szCs w:val="44"/>
          <w:lang w:bidi="ar-SA"/>
        </w:rPr>
      </w:pPr>
    </w:p>
    <w:p w14:paraId="6B73776C" w14:textId="4A357235" w:rsidR="00A44EE8" w:rsidRPr="009C5776" w:rsidRDefault="00A44EE8" w:rsidP="00425F25">
      <w:pPr>
        <w:jc w:val="both"/>
        <w:rPr>
          <w:rFonts w:asciiTheme="minorHAnsi" w:hAnsiTheme="minorHAnsi" w:cstheme="minorHAnsi"/>
          <w:color w:val="0E101A"/>
          <w:sz w:val="44"/>
          <w:szCs w:val="44"/>
          <w:lang w:bidi="ar-SA"/>
        </w:rPr>
      </w:pPr>
      <w:r w:rsidRPr="009C5776">
        <w:rPr>
          <w:rFonts w:asciiTheme="minorHAnsi" w:hAnsiTheme="minorHAnsi" w:cstheme="minorHAnsi"/>
          <w:b/>
          <w:bCs/>
          <w:color w:val="0E101A"/>
          <w:sz w:val="44"/>
          <w:szCs w:val="44"/>
          <w:lang w:bidi="ar-SA"/>
        </w:rPr>
        <w:t>P</w:t>
      </w:r>
      <w:r w:rsidR="00287014">
        <w:rPr>
          <w:rFonts w:asciiTheme="minorHAnsi" w:hAnsiTheme="minorHAnsi" w:cstheme="minorHAnsi"/>
          <w:b/>
          <w:bCs/>
          <w:color w:val="0E101A"/>
          <w:sz w:val="44"/>
          <w:szCs w:val="44"/>
          <w:lang w:bidi="ar-SA"/>
        </w:rPr>
        <w:t>roduction Control Room(PCR) &amp; News Recording Studio</w:t>
      </w:r>
      <w:r w:rsidRPr="009C5776">
        <w:rPr>
          <w:rFonts w:asciiTheme="minorHAnsi" w:hAnsiTheme="minorHAnsi" w:cstheme="minorHAnsi"/>
          <w:b/>
          <w:bCs/>
          <w:color w:val="0E101A"/>
          <w:sz w:val="44"/>
          <w:szCs w:val="44"/>
          <w:lang w:bidi="ar-SA"/>
        </w:rPr>
        <w:t>: </w:t>
      </w:r>
      <w:r w:rsidRPr="009C5776">
        <w:rPr>
          <w:rFonts w:asciiTheme="minorHAnsi" w:hAnsiTheme="minorHAnsi" w:cstheme="minorHAnsi"/>
          <w:color w:val="0E101A"/>
          <w:sz w:val="44"/>
          <w:szCs w:val="44"/>
          <w:lang w:bidi="ar-SA"/>
        </w:rPr>
        <w:t xml:space="preserve">SGT has maintained two PCRs for multi-cam shooting since the department's inception. We can record panel discussions, debate, interview programs, and talk shows for any broadcasting agencies/channels. The production control room has 2ME video switchers, two Panel systems, </w:t>
      </w:r>
      <w:r w:rsidR="00D03BE5" w:rsidRPr="009C5776">
        <w:rPr>
          <w:rFonts w:asciiTheme="minorHAnsi" w:hAnsiTheme="minorHAnsi" w:cstheme="minorHAnsi"/>
          <w:color w:val="0E101A"/>
          <w:sz w:val="44"/>
          <w:szCs w:val="44"/>
          <w:lang w:bidi="ar-SA"/>
        </w:rPr>
        <w:t>one-character</w:t>
      </w:r>
      <w:r w:rsidRPr="009C5776">
        <w:rPr>
          <w:rFonts w:asciiTheme="minorHAnsi" w:hAnsiTheme="minorHAnsi" w:cstheme="minorHAnsi"/>
          <w:color w:val="0E101A"/>
          <w:sz w:val="44"/>
          <w:szCs w:val="44"/>
          <w:lang w:bidi="ar-SA"/>
        </w:rPr>
        <w:t xml:space="preserve"> generator, a 16-channel audio switcher, and a teleprompter with talkback facilities.</w:t>
      </w:r>
    </w:p>
    <w:p w14:paraId="47B957EE" w14:textId="77777777" w:rsidR="00900381" w:rsidRPr="009C5776" w:rsidRDefault="00900381" w:rsidP="00900381">
      <w:pPr>
        <w:tabs>
          <w:tab w:val="num" w:pos="142"/>
        </w:tabs>
        <w:jc w:val="both"/>
        <w:rPr>
          <w:rFonts w:asciiTheme="minorHAnsi" w:hAnsiTheme="minorHAnsi" w:cstheme="minorHAnsi"/>
          <w:color w:val="0E101A"/>
          <w:sz w:val="44"/>
          <w:szCs w:val="44"/>
          <w:lang w:bidi="ar-SA"/>
        </w:rPr>
      </w:pPr>
    </w:p>
    <w:p w14:paraId="63A26DB4" w14:textId="77777777" w:rsidR="00900381" w:rsidRPr="009C5776" w:rsidRDefault="00900381" w:rsidP="00900381">
      <w:pPr>
        <w:tabs>
          <w:tab w:val="num" w:pos="142"/>
        </w:tabs>
        <w:jc w:val="both"/>
        <w:rPr>
          <w:rFonts w:asciiTheme="minorHAnsi" w:hAnsiTheme="minorHAnsi" w:cstheme="minorHAnsi"/>
          <w:color w:val="0E101A"/>
          <w:sz w:val="44"/>
          <w:szCs w:val="44"/>
          <w:lang w:bidi="ar-SA"/>
        </w:rPr>
      </w:pPr>
    </w:p>
    <w:p w14:paraId="695777FE" w14:textId="4072A618" w:rsidR="00031AD7" w:rsidRDefault="000606DF" w:rsidP="00D03BE5">
      <w:pPr>
        <w:jc w:val="both"/>
        <w:rPr>
          <w:rFonts w:asciiTheme="minorHAnsi" w:hAnsiTheme="minorHAnsi" w:cstheme="minorHAnsi"/>
          <w:sz w:val="44"/>
          <w:szCs w:val="44"/>
        </w:rPr>
      </w:pPr>
      <w:r w:rsidRPr="009C5776">
        <w:rPr>
          <w:rFonts w:asciiTheme="minorHAnsi" w:hAnsiTheme="minorHAnsi" w:cstheme="minorHAnsi"/>
          <w:b/>
          <w:sz w:val="44"/>
          <w:szCs w:val="44"/>
        </w:rPr>
        <w:t>E</w:t>
      </w:r>
      <w:r w:rsidR="00D03BE5">
        <w:rPr>
          <w:rFonts w:asciiTheme="minorHAnsi" w:hAnsiTheme="minorHAnsi" w:cstheme="minorHAnsi"/>
          <w:b/>
          <w:sz w:val="44"/>
          <w:szCs w:val="44"/>
        </w:rPr>
        <w:t>diting Suits</w:t>
      </w:r>
      <w:r w:rsidRPr="009C5776">
        <w:rPr>
          <w:rFonts w:asciiTheme="minorHAnsi" w:hAnsiTheme="minorHAnsi" w:cstheme="minorHAnsi"/>
          <w:sz w:val="44"/>
          <w:szCs w:val="44"/>
        </w:rPr>
        <w:t xml:space="preserve">: Two editing bays running on </w:t>
      </w:r>
      <w:proofErr w:type="spellStart"/>
      <w:r w:rsidRPr="009C5776">
        <w:rPr>
          <w:rFonts w:asciiTheme="minorHAnsi" w:hAnsiTheme="minorHAnsi" w:cstheme="minorHAnsi"/>
          <w:sz w:val="44"/>
          <w:szCs w:val="44"/>
        </w:rPr>
        <w:t>iMAC</w:t>
      </w:r>
      <w:proofErr w:type="spellEnd"/>
      <w:r w:rsidRPr="009C5776">
        <w:rPr>
          <w:rFonts w:asciiTheme="minorHAnsi" w:hAnsiTheme="minorHAnsi" w:cstheme="minorHAnsi"/>
          <w:sz w:val="44"/>
          <w:szCs w:val="44"/>
        </w:rPr>
        <w:t xml:space="preserve"> platforms loaded with Final Cut Pro and 25 bays running on Windows platforms loaded with </w:t>
      </w:r>
      <w:proofErr w:type="spellStart"/>
      <w:r w:rsidRPr="009C5776">
        <w:rPr>
          <w:rFonts w:asciiTheme="minorHAnsi" w:hAnsiTheme="minorHAnsi" w:cstheme="minorHAnsi"/>
          <w:sz w:val="44"/>
          <w:szCs w:val="44"/>
        </w:rPr>
        <w:t>Filmora</w:t>
      </w:r>
      <w:proofErr w:type="spellEnd"/>
      <w:r w:rsidRPr="009C5776">
        <w:rPr>
          <w:rFonts w:asciiTheme="minorHAnsi" w:hAnsiTheme="minorHAnsi" w:cstheme="minorHAnsi"/>
          <w:sz w:val="44"/>
          <w:szCs w:val="44"/>
        </w:rPr>
        <w:t xml:space="preserve"> X are at the disposal of the faculty of Mass Communication and Media Technology. All E- Lecture</w:t>
      </w:r>
      <w:r w:rsidR="00B4794A" w:rsidRPr="009C5776">
        <w:rPr>
          <w:rFonts w:asciiTheme="minorHAnsi" w:hAnsiTheme="minorHAnsi" w:cstheme="minorHAnsi"/>
          <w:sz w:val="44"/>
          <w:szCs w:val="44"/>
        </w:rPr>
        <w:t>s</w:t>
      </w:r>
      <w:r w:rsidRPr="009C5776">
        <w:rPr>
          <w:rFonts w:asciiTheme="minorHAnsi" w:hAnsiTheme="minorHAnsi" w:cstheme="minorHAnsi"/>
          <w:sz w:val="44"/>
          <w:szCs w:val="44"/>
        </w:rPr>
        <w:t xml:space="preserve"> &amp;</w:t>
      </w:r>
      <w:r w:rsidR="00B4794A" w:rsidRPr="009C5776">
        <w:rPr>
          <w:rFonts w:asciiTheme="minorHAnsi" w:hAnsiTheme="minorHAnsi" w:cstheme="minorHAnsi"/>
          <w:sz w:val="44"/>
          <w:szCs w:val="44"/>
        </w:rPr>
        <w:t xml:space="preserve"> </w:t>
      </w:r>
      <w:r w:rsidRPr="009C5776">
        <w:rPr>
          <w:rFonts w:asciiTheme="minorHAnsi" w:hAnsiTheme="minorHAnsi" w:cstheme="minorHAnsi"/>
          <w:sz w:val="44"/>
          <w:szCs w:val="44"/>
        </w:rPr>
        <w:t xml:space="preserve">amp; student productions too are shaped here – rough assembled, Fine Cut Pro, </w:t>
      </w:r>
      <w:proofErr w:type="spellStart"/>
      <w:r w:rsidRPr="009C5776">
        <w:rPr>
          <w:rFonts w:asciiTheme="minorHAnsi" w:hAnsiTheme="minorHAnsi" w:cstheme="minorHAnsi"/>
          <w:sz w:val="44"/>
          <w:szCs w:val="44"/>
        </w:rPr>
        <w:t>Filmora</w:t>
      </w:r>
      <w:proofErr w:type="spellEnd"/>
      <w:r w:rsidRPr="009C5776">
        <w:rPr>
          <w:rFonts w:asciiTheme="minorHAnsi" w:hAnsiTheme="minorHAnsi" w:cstheme="minorHAnsi"/>
          <w:sz w:val="44"/>
          <w:szCs w:val="44"/>
        </w:rPr>
        <w:t xml:space="preserve"> X, Audio laying, </w:t>
      </w:r>
      <w:proofErr w:type="spellStart"/>
      <w:r w:rsidRPr="009C5776">
        <w:rPr>
          <w:rFonts w:asciiTheme="minorHAnsi" w:hAnsiTheme="minorHAnsi" w:cstheme="minorHAnsi"/>
          <w:sz w:val="44"/>
          <w:szCs w:val="44"/>
        </w:rPr>
        <w:t>Sfx</w:t>
      </w:r>
      <w:proofErr w:type="spellEnd"/>
      <w:r w:rsidRPr="009C5776">
        <w:rPr>
          <w:rFonts w:asciiTheme="minorHAnsi" w:hAnsiTheme="minorHAnsi" w:cstheme="minorHAnsi"/>
          <w:sz w:val="44"/>
          <w:szCs w:val="44"/>
        </w:rPr>
        <w:t xml:space="preserve">, and final mastering is done on these terminals. A graphic station feeds the editing suites with all the graphics and </w:t>
      </w:r>
      <w:proofErr w:type="spellStart"/>
      <w:r w:rsidRPr="009C5776">
        <w:rPr>
          <w:rFonts w:asciiTheme="minorHAnsi" w:hAnsiTheme="minorHAnsi" w:cstheme="minorHAnsi"/>
          <w:sz w:val="44"/>
          <w:szCs w:val="44"/>
        </w:rPr>
        <w:t>Vfx</w:t>
      </w:r>
      <w:proofErr w:type="spellEnd"/>
      <w:r w:rsidRPr="009C5776">
        <w:rPr>
          <w:rFonts w:asciiTheme="minorHAnsi" w:hAnsiTheme="minorHAnsi" w:cstheme="minorHAnsi"/>
          <w:sz w:val="44"/>
          <w:szCs w:val="44"/>
        </w:rPr>
        <w:t xml:space="preserve"> shots needed by all the productions.</w:t>
      </w:r>
    </w:p>
    <w:p w14:paraId="095AB792" w14:textId="77777777" w:rsidR="00454113" w:rsidRPr="009C5776" w:rsidRDefault="00454113" w:rsidP="00D03BE5">
      <w:pPr>
        <w:jc w:val="both"/>
        <w:rPr>
          <w:rFonts w:asciiTheme="minorHAnsi" w:hAnsiTheme="minorHAnsi" w:cstheme="minorHAnsi"/>
          <w:color w:val="0E101A"/>
          <w:sz w:val="44"/>
          <w:szCs w:val="44"/>
          <w:lang w:bidi="ar-SA"/>
        </w:rPr>
      </w:pPr>
      <w:bookmarkStart w:id="0" w:name="_GoBack"/>
      <w:bookmarkEnd w:id="0"/>
    </w:p>
    <w:sectPr w:rsidR="00454113" w:rsidRPr="009C5776" w:rsidSect="00BC4D36">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779"/>
    <w:multiLevelType w:val="hybridMultilevel"/>
    <w:tmpl w:val="90548532"/>
    <w:lvl w:ilvl="0" w:tplc="4454BBC0">
      <w:start w:val="1"/>
      <w:numFmt w:val="bullet"/>
      <w:lvlText w:val=""/>
      <w:lvlJc w:val="left"/>
      <w:pPr>
        <w:ind w:left="720" w:hanging="360"/>
      </w:pPr>
      <w:rPr>
        <w:rFonts w:ascii="Symbol" w:hAnsi="Symbol" w:hint="default"/>
        <w:strike w:val="0"/>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135138"/>
    <w:multiLevelType w:val="multilevel"/>
    <w:tmpl w:val="1B90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E5EBB"/>
    <w:multiLevelType w:val="multilevel"/>
    <w:tmpl w:val="DEF0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C09C4"/>
    <w:rsid w:val="00031AD7"/>
    <w:rsid w:val="0004623B"/>
    <w:rsid w:val="0005416C"/>
    <w:rsid w:val="000606DF"/>
    <w:rsid w:val="000C09C4"/>
    <w:rsid w:val="001965DB"/>
    <w:rsid w:val="001E78EE"/>
    <w:rsid w:val="00287014"/>
    <w:rsid w:val="00353F02"/>
    <w:rsid w:val="00425F25"/>
    <w:rsid w:val="00454113"/>
    <w:rsid w:val="00484472"/>
    <w:rsid w:val="007D659A"/>
    <w:rsid w:val="00871775"/>
    <w:rsid w:val="00900381"/>
    <w:rsid w:val="009649AB"/>
    <w:rsid w:val="009C5776"/>
    <w:rsid w:val="009E67BA"/>
    <w:rsid w:val="00A44EE8"/>
    <w:rsid w:val="00A73EF0"/>
    <w:rsid w:val="00B20788"/>
    <w:rsid w:val="00B4794A"/>
    <w:rsid w:val="00B84DFF"/>
    <w:rsid w:val="00BC4D36"/>
    <w:rsid w:val="00D03BE5"/>
    <w:rsid w:val="00D96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7CCD"/>
  <w15:docId w15:val="{C0F6840F-2A18-43C1-9C09-A0D55AF6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C4"/>
    <w:pPr>
      <w:spacing w:after="0" w:line="240" w:lineRule="auto"/>
    </w:pPr>
    <w:rPr>
      <w:rFonts w:ascii="Times New Roman" w:eastAsia="Times New Roman" w:hAnsi="Times New Roman" w:cs="Times New Roman"/>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EE8"/>
    <w:pPr>
      <w:spacing w:before="100" w:beforeAutospacing="1" w:after="100" w:afterAutospacing="1"/>
    </w:pPr>
    <w:rPr>
      <w:sz w:val="24"/>
      <w:szCs w:val="24"/>
      <w:lang w:bidi="ar-SA"/>
    </w:rPr>
  </w:style>
  <w:style w:type="character" w:styleId="Strong">
    <w:name w:val="Strong"/>
    <w:basedOn w:val="DefaultParagraphFont"/>
    <w:uiPriority w:val="22"/>
    <w:qFormat/>
    <w:rsid w:val="00A44EE8"/>
    <w:rPr>
      <w:b/>
      <w:bCs/>
    </w:rPr>
  </w:style>
  <w:style w:type="paragraph" w:styleId="BalloonText">
    <w:name w:val="Balloon Text"/>
    <w:basedOn w:val="Normal"/>
    <w:link w:val="BalloonTextChar"/>
    <w:uiPriority w:val="99"/>
    <w:semiHidden/>
    <w:unhideWhenUsed/>
    <w:rsid w:val="00BC4D36"/>
    <w:rPr>
      <w:rFonts w:ascii="Tahoma" w:hAnsi="Tahoma" w:cs="Mangal"/>
      <w:sz w:val="16"/>
      <w:szCs w:val="14"/>
    </w:rPr>
  </w:style>
  <w:style w:type="character" w:customStyle="1" w:styleId="BalloonTextChar">
    <w:name w:val="Balloon Text Char"/>
    <w:basedOn w:val="DefaultParagraphFont"/>
    <w:link w:val="BalloonText"/>
    <w:uiPriority w:val="99"/>
    <w:semiHidden/>
    <w:rsid w:val="00BC4D36"/>
    <w:rPr>
      <w:rFonts w:ascii="Tahoma" w:eastAsia="Times New Roman" w:hAnsi="Tahoma" w:cs="Mangal"/>
      <w:sz w:val="16"/>
      <w:szCs w:val="1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SGTU</dc:creator>
  <cp:keywords/>
  <dc:description/>
  <cp:lastModifiedBy>Hardev Singh</cp:lastModifiedBy>
  <cp:revision>16</cp:revision>
  <cp:lastPrinted>2022-07-13T10:50:00Z</cp:lastPrinted>
  <dcterms:created xsi:type="dcterms:W3CDTF">2021-04-09T05:50:00Z</dcterms:created>
  <dcterms:modified xsi:type="dcterms:W3CDTF">2023-01-16T13:15:00Z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a664102fbe05b6bcb68a1379d04febbcdfae3845ae8a1fb7025f56d82d5170a3</vt:lpwstr>
  </property>
</Properties>
</file>